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B4D13" w14:textId="18A55F17" w:rsidR="00A7208F" w:rsidRPr="004E32C2" w:rsidRDefault="00A7208F" w:rsidP="00A7208F">
      <w:pPr>
        <w:rPr>
          <w:rFonts w:ascii="Verdana" w:hAnsi="Verdana"/>
          <w:sz w:val="28"/>
          <w:szCs w:val="28"/>
        </w:rPr>
      </w:pPr>
      <w:r w:rsidRPr="004E32C2">
        <w:rPr>
          <w:rFonts w:ascii="Verdana" w:hAnsi="Verdana"/>
          <w:sz w:val="28"/>
          <w:szCs w:val="28"/>
        </w:rPr>
        <w:t>CASA SEÑORIAL DE 1.000 M2 SOBRE UNA PARCELA DE 3.500 M2EN LA URBANIZACIÓN MAS EXCLUSIVA DE LA COSTA DEL MARE</w:t>
      </w:r>
      <w:r w:rsidR="00FB23D2">
        <w:rPr>
          <w:rFonts w:ascii="Verdana" w:hAnsi="Verdana"/>
          <w:sz w:val="28"/>
          <w:szCs w:val="28"/>
        </w:rPr>
        <w:t>S</w:t>
      </w:r>
      <w:r w:rsidRPr="004E32C2">
        <w:rPr>
          <w:rFonts w:ascii="Verdana" w:hAnsi="Verdana"/>
          <w:sz w:val="28"/>
          <w:szCs w:val="28"/>
        </w:rPr>
        <w:t>ME.</w:t>
      </w:r>
      <w:r w:rsidR="00C51A61" w:rsidRPr="004E32C2">
        <w:rPr>
          <w:rFonts w:ascii="Verdana" w:hAnsi="Verdana"/>
          <w:sz w:val="28"/>
          <w:szCs w:val="28"/>
        </w:rPr>
        <w:t xml:space="preserve"> CON BONITAS VISTAS AL MAR.</w:t>
      </w:r>
      <w:r w:rsidRPr="004E32C2">
        <w:rPr>
          <w:rFonts w:ascii="Verdana" w:hAnsi="Verdana"/>
          <w:sz w:val="28"/>
          <w:szCs w:val="28"/>
        </w:rPr>
        <w:t xml:space="preserve"> EN UNA SOLA PLANTA. IMPORTANTE ZONA DE DIA. 8 HABITACIONES, 8 BAÑOS </w:t>
      </w:r>
      <w:bookmarkStart w:id="0" w:name="_Hlk163212578"/>
      <w:r w:rsidRPr="004E32C2">
        <w:rPr>
          <w:rFonts w:ascii="Verdana" w:hAnsi="Verdana"/>
          <w:sz w:val="28"/>
          <w:szCs w:val="28"/>
        </w:rPr>
        <w:t>MAS DEPENDENCIAS</w:t>
      </w:r>
      <w:r w:rsidR="00FB23D2">
        <w:rPr>
          <w:rFonts w:ascii="Verdana" w:hAnsi="Verdana"/>
          <w:sz w:val="28"/>
          <w:szCs w:val="28"/>
        </w:rPr>
        <w:t xml:space="preserve"> SUBTERRANEAS COMODIN O DE</w:t>
      </w:r>
      <w:r w:rsidRPr="004E32C2">
        <w:rPr>
          <w:rFonts w:ascii="Verdana" w:hAnsi="Verdana"/>
          <w:sz w:val="28"/>
          <w:szCs w:val="28"/>
        </w:rPr>
        <w:t xml:space="preserve"> SERVICIOS DE UNOS 200 M2. </w:t>
      </w:r>
      <w:bookmarkEnd w:id="0"/>
      <w:r w:rsidRPr="004E32C2">
        <w:rPr>
          <w:rFonts w:ascii="Verdana" w:hAnsi="Verdana"/>
          <w:sz w:val="28"/>
          <w:szCs w:val="28"/>
        </w:rPr>
        <w:t xml:space="preserve">GRAN JARDIN CON UNA ZONA ANEXA A LA PISCINA. </w:t>
      </w:r>
      <w:r w:rsidR="00C51A61" w:rsidRPr="004E32C2">
        <w:rPr>
          <w:rFonts w:ascii="Verdana" w:hAnsi="Verdana"/>
          <w:sz w:val="28"/>
          <w:szCs w:val="28"/>
        </w:rPr>
        <w:t xml:space="preserve">PARQUING </w:t>
      </w:r>
      <w:r w:rsidRPr="004E32C2">
        <w:rPr>
          <w:rFonts w:ascii="Verdana" w:hAnsi="Verdana"/>
          <w:sz w:val="28"/>
          <w:szCs w:val="28"/>
        </w:rPr>
        <w:t xml:space="preserve">PARA </w:t>
      </w:r>
      <w:r w:rsidR="00AC1BDB" w:rsidRPr="004E32C2">
        <w:rPr>
          <w:rFonts w:ascii="Verdana" w:hAnsi="Verdana"/>
          <w:sz w:val="28"/>
          <w:szCs w:val="28"/>
        </w:rPr>
        <w:t>8</w:t>
      </w:r>
      <w:r w:rsidRPr="004E32C2">
        <w:rPr>
          <w:rFonts w:ascii="Verdana" w:hAnsi="Verdana"/>
          <w:sz w:val="28"/>
          <w:szCs w:val="28"/>
        </w:rPr>
        <w:t xml:space="preserve"> COCHES.  </w:t>
      </w:r>
      <w:bookmarkStart w:id="1" w:name="_Hlk149943552"/>
      <w:r w:rsidR="00EA709D" w:rsidRPr="004E32C2">
        <w:rPr>
          <w:rFonts w:ascii="Verdana" w:hAnsi="Verdana"/>
          <w:sz w:val="28"/>
          <w:szCs w:val="28"/>
        </w:rPr>
        <w:t>CON BONITAS VISTAS AL MAR</w:t>
      </w:r>
      <w:bookmarkEnd w:id="1"/>
      <w:r w:rsidR="00EA709D" w:rsidRPr="004E32C2">
        <w:rPr>
          <w:rFonts w:ascii="Verdana" w:hAnsi="Verdana"/>
          <w:sz w:val="28"/>
          <w:szCs w:val="28"/>
        </w:rPr>
        <w:t>.</w:t>
      </w:r>
    </w:p>
    <w:p w14:paraId="2A6DD139" w14:textId="77777777" w:rsidR="000A5319" w:rsidRPr="004E32C2" w:rsidRDefault="00A7208F" w:rsidP="00A7208F">
      <w:pPr>
        <w:rPr>
          <w:rFonts w:ascii="Verdana" w:hAnsi="Verdana"/>
          <w:sz w:val="28"/>
          <w:szCs w:val="28"/>
        </w:rPr>
      </w:pPr>
      <w:r w:rsidRPr="004E32C2">
        <w:rPr>
          <w:rFonts w:ascii="Verdana" w:hAnsi="Verdana"/>
          <w:sz w:val="28"/>
          <w:szCs w:val="28"/>
        </w:rPr>
        <w:t>CARACTERISTICAS DE LA VIVIENDA:</w:t>
      </w:r>
    </w:p>
    <w:p w14:paraId="6D52A6A0" w14:textId="40916EF7" w:rsidR="00A7208F" w:rsidRPr="004E32C2" w:rsidRDefault="00A7208F" w:rsidP="00A7208F">
      <w:pPr>
        <w:rPr>
          <w:rFonts w:ascii="Verdana" w:hAnsi="Verdana"/>
          <w:sz w:val="28"/>
          <w:szCs w:val="28"/>
        </w:rPr>
      </w:pPr>
      <w:r w:rsidRPr="004E32C2">
        <w:rPr>
          <w:rFonts w:ascii="Verdana" w:hAnsi="Verdana"/>
          <w:sz w:val="28"/>
          <w:szCs w:val="28"/>
        </w:rPr>
        <w:t>Ubicada</w:t>
      </w:r>
      <w:r w:rsidR="00000E34" w:rsidRPr="004E32C2">
        <w:rPr>
          <w:rFonts w:ascii="Verdana" w:hAnsi="Verdana"/>
          <w:sz w:val="28"/>
          <w:szCs w:val="28"/>
        </w:rPr>
        <w:t xml:space="preserve"> en la urbanización más exclusiva de la costa Barcelonesa.</w:t>
      </w:r>
      <w:r w:rsidR="00E343D3" w:rsidRPr="004E32C2">
        <w:rPr>
          <w:rFonts w:ascii="Verdana" w:hAnsi="Verdana"/>
          <w:sz w:val="28"/>
          <w:szCs w:val="28"/>
        </w:rPr>
        <w:t xml:space="preserve"> Data del año 1992.  Casa de 1.000 m2 construida sobre una parcela de 3.500 m2. Consta de la casa principal mas un anexo, a la piscina exterior, de unos 50 m2 más</w:t>
      </w:r>
      <w:r w:rsidR="008F7C3F" w:rsidRPr="004E32C2">
        <w:rPr>
          <w:rFonts w:ascii="Verdana" w:hAnsi="Verdana"/>
          <w:sz w:val="28"/>
          <w:szCs w:val="28"/>
        </w:rPr>
        <w:t xml:space="preserve"> otra piscina interior con sauna y baño. </w:t>
      </w:r>
      <w:r w:rsidR="00E343D3" w:rsidRPr="004E32C2">
        <w:rPr>
          <w:rFonts w:ascii="Verdana" w:hAnsi="Verdana"/>
          <w:sz w:val="28"/>
          <w:szCs w:val="28"/>
        </w:rPr>
        <w:t xml:space="preserve"> </w:t>
      </w:r>
      <w:r w:rsidR="008F7C3F" w:rsidRPr="004E32C2">
        <w:rPr>
          <w:rFonts w:ascii="Verdana" w:hAnsi="Verdana"/>
          <w:sz w:val="28"/>
          <w:szCs w:val="28"/>
        </w:rPr>
        <w:t xml:space="preserve">Y una </w:t>
      </w:r>
      <w:r w:rsidR="00E343D3" w:rsidRPr="004E32C2">
        <w:rPr>
          <w:rFonts w:ascii="Verdana" w:hAnsi="Verdana"/>
          <w:sz w:val="28"/>
          <w:szCs w:val="28"/>
        </w:rPr>
        <w:t>zona subterránea, destinada a despachos</w:t>
      </w:r>
      <w:r w:rsidR="00B93D13">
        <w:rPr>
          <w:rFonts w:ascii="Verdana" w:hAnsi="Verdana"/>
          <w:sz w:val="28"/>
          <w:szCs w:val="28"/>
        </w:rPr>
        <w:t xml:space="preserve"> u usos múltiples</w:t>
      </w:r>
      <w:r w:rsidR="00E343D3" w:rsidRPr="004E32C2">
        <w:rPr>
          <w:rFonts w:ascii="Verdana" w:hAnsi="Verdana"/>
          <w:sz w:val="28"/>
          <w:szCs w:val="28"/>
        </w:rPr>
        <w:t>, de 200 m2</w:t>
      </w:r>
      <w:r w:rsidR="008F7C3F" w:rsidRPr="004E32C2">
        <w:rPr>
          <w:rFonts w:ascii="Verdana" w:hAnsi="Verdana"/>
          <w:sz w:val="28"/>
          <w:szCs w:val="28"/>
        </w:rPr>
        <w:t>. Tiene un garaje interior para dos coches mas otra exterior para 6 vehículos.</w:t>
      </w:r>
      <w:r w:rsidR="001E6E18" w:rsidRPr="004E32C2">
        <w:rPr>
          <w:rFonts w:ascii="Verdana" w:hAnsi="Verdana"/>
          <w:color w:val="141414"/>
          <w:sz w:val="28"/>
          <w:szCs w:val="28"/>
          <w:shd w:val="clear" w:color="auto" w:fill="FFFFFF"/>
        </w:rPr>
        <w:t xml:space="preserve"> Amplia zona de acceso con </w:t>
      </w:r>
      <w:proofErr w:type="gramStart"/>
      <w:r w:rsidR="001E6E18" w:rsidRPr="004E32C2">
        <w:rPr>
          <w:rFonts w:ascii="Verdana" w:hAnsi="Verdana"/>
          <w:color w:val="141414"/>
          <w:sz w:val="28"/>
          <w:szCs w:val="28"/>
          <w:shd w:val="clear" w:color="auto" w:fill="FFFFFF"/>
        </w:rPr>
        <w:t>parking</w:t>
      </w:r>
      <w:proofErr w:type="gramEnd"/>
      <w:r w:rsidR="001E6E18" w:rsidRPr="004E32C2">
        <w:rPr>
          <w:rFonts w:ascii="Verdana" w:hAnsi="Verdana"/>
          <w:color w:val="141414"/>
          <w:sz w:val="28"/>
          <w:szCs w:val="28"/>
          <w:shd w:val="clear" w:color="auto" w:fill="FFFFFF"/>
        </w:rPr>
        <w:t xml:space="preserve"> abierto para 10vehículos y parking cerrado para 2 vehículos más. Suelos de mármol, cristales antibalas, refrigeración por conductos, instalación de alarma,</w:t>
      </w:r>
    </w:p>
    <w:p w14:paraId="7B58EF35" w14:textId="50979B2F" w:rsidR="004A7997" w:rsidRPr="004E32C2" w:rsidRDefault="004A7997" w:rsidP="00A7208F">
      <w:pPr>
        <w:rPr>
          <w:rFonts w:ascii="Verdana" w:hAnsi="Verdana"/>
          <w:sz w:val="28"/>
          <w:szCs w:val="28"/>
        </w:rPr>
      </w:pPr>
      <w:r w:rsidRPr="004E32C2">
        <w:rPr>
          <w:rFonts w:ascii="Verdana" w:hAnsi="Verdana"/>
          <w:sz w:val="28"/>
          <w:szCs w:val="28"/>
        </w:rPr>
        <w:t>DISTRIBUCION DE LOS 1.000m2:</w:t>
      </w:r>
    </w:p>
    <w:p w14:paraId="62FAB572" w14:textId="38620BAD" w:rsidR="004A7997" w:rsidRPr="004E32C2" w:rsidRDefault="004A7997" w:rsidP="00A7208F">
      <w:pPr>
        <w:rPr>
          <w:rFonts w:ascii="Verdana" w:hAnsi="Verdana"/>
          <w:sz w:val="28"/>
          <w:szCs w:val="28"/>
        </w:rPr>
      </w:pPr>
      <w:r w:rsidRPr="004E32C2">
        <w:rPr>
          <w:rFonts w:ascii="Verdana" w:hAnsi="Verdana"/>
          <w:sz w:val="28"/>
          <w:szCs w:val="28"/>
        </w:rPr>
        <w:t>Recibidor, distribuidor</w:t>
      </w:r>
    </w:p>
    <w:p w14:paraId="13539E4A" w14:textId="2D353879" w:rsidR="004A7997" w:rsidRPr="004E32C2" w:rsidRDefault="004A7997" w:rsidP="00A7208F">
      <w:pPr>
        <w:rPr>
          <w:rFonts w:ascii="Verdana" w:hAnsi="Verdana"/>
          <w:sz w:val="28"/>
          <w:szCs w:val="28"/>
        </w:rPr>
      </w:pPr>
      <w:r w:rsidRPr="004E32C2">
        <w:rPr>
          <w:rFonts w:ascii="Verdana" w:hAnsi="Verdana"/>
          <w:sz w:val="28"/>
          <w:szCs w:val="28"/>
        </w:rPr>
        <w:t>Salón principal</w:t>
      </w:r>
    </w:p>
    <w:p w14:paraId="1DB8E2D7" w14:textId="2FB02E9D" w:rsidR="004A7997" w:rsidRPr="004E32C2" w:rsidRDefault="004A7997" w:rsidP="00A7208F">
      <w:pPr>
        <w:rPr>
          <w:rFonts w:ascii="Verdana" w:hAnsi="Verdana"/>
          <w:sz w:val="28"/>
          <w:szCs w:val="28"/>
        </w:rPr>
      </w:pPr>
      <w:r w:rsidRPr="004E32C2">
        <w:rPr>
          <w:rFonts w:ascii="Verdana" w:hAnsi="Verdana"/>
          <w:sz w:val="28"/>
          <w:szCs w:val="28"/>
        </w:rPr>
        <w:t>Biblioteca</w:t>
      </w:r>
    </w:p>
    <w:p w14:paraId="3370BB3A" w14:textId="1479F618" w:rsidR="004A7997" w:rsidRPr="004E32C2" w:rsidRDefault="004A7997" w:rsidP="00A7208F">
      <w:pPr>
        <w:rPr>
          <w:rFonts w:ascii="Verdana" w:hAnsi="Verdana"/>
          <w:sz w:val="28"/>
          <w:szCs w:val="28"/>
        </w:rPr>
      </w:pPr>
      <w:r w:rsidRPr="004E32C2">
        <w:rPr>
          <w:rFonts w:ascii="Verdana" w:hAnsi="Verdana"/>
          <w:sz w:val="28"/>
          <w:szCs w:val="28"/>
        </w:rPr>
        <w:t>Comedor</w:t>
      </w:r>
    </w:p>
    <w:p w14:paraId="072EA93B" w14:textId="6709D11A" w:rsidR="004A7997" w:rsidRPr="004E32C2" w:rsidRDefault="004A7997" w:rsidP="00A7208F">
      <w:pPr>
        <w:rPr>
          <w:rFonts w:ascii="Verdana" w:hAnsi="Verdana"/>
          <w:sz w:val="28"/>
          <w:szCs w:val="28"/>
        </w:rPr>
      </w:pPr>
      <w:r w:rsidRPr="004E32C2">
        <w:rPr>
          <w:rFonts w:ascii="Verdana" w:hAnsi="Verdana"/>
          <w:sz w:val="28"/>
          <w:szCs w:val="28"/>
        </w:rPr>
        <w:t>Cocina con zona de barbacoa, zona de lavado, y 3 habitaciones y aseos para servicio.</w:t>
      </w:r>
    </w:p>
    <w:p w14:paraId="6D70E80D" w14:textId="7B59F226" w:rsidR="00035B74" w:rsidRPr="004E32C2" w:rsidRDefault="00035B74" w:rsidP="00A7208F">
      <w:pPr>
        <w:rPr>
          <w:rFonts w:ascii="Verdana" w:hAnsi="Verdana"/>
          <w:sz w:val="28"/>
          <w:szCs w:val="28"/>
        </w:rPr>
      </w:pPr>
      <w:r w:rsidRPr="004E32C2">
        <w:rPr>
          <w:rFonts w:ascii="Verdana" w:hAnsi="Verdana"/>
          <w:sz w:val="28"/>
          <w:szCs w:val="28"/>
        </w:rPr>
        <w:t>8 habitaciones</w:t>
      </w:r>
    </w:p>
    <w:p w14:paraId="6BD1D202" w14:textId="17B955F0" w:rsidR="00035B74" w:rsidRPr="004E32C2" w:rsidRDefault="00035B74" w:rsidP="00A7208F">
      <w:pPr>
        <w:rPr>
          <w:rFonts w:ascii="Verdana" w:hAnsi="Verdana"/>
          <w:sz w:val="28"/>
          <w:szCs w:val="28"/>
        </w:rPr>
      </w:pPr>
      <w:r w:rsidRPr="004E32C2">
        <w:rPr>
          <w:rFonts w:ascii="Verdana" w:hAnsi="Verdana"/>
          <w:sz w:val="28"/>
          <w:szCs w:val="28"/>
        </w:rPr>
        <w:t>7 baños</w:t>
      </w:r>
    </w:p>
    <w:p w14:paraId="1706B6E5" w14:textId="390D514D" w:rsidR="00035B74" w:rsidRPr="004E32C2" w:rsidRDefault="00035B74" w:rsidP="00A7208F">
      <w:pPr>
        <w:rPr>
          <w:rFonts w:ascii="Verdana" w:hAnsi="Verdana"/>
          <w:sz w:val="28"/>
          <w:szCs w:val="28"/>
        </w:rPr>
      </w:pPr>
      <w:r w:rsidRPr="004E32C2">
        <w:rPr>
          <w:rFonts w:ascii="Verdana" w:hAnsi="Verdana"/>
          <w:sz w:val="28"/>
          <w:szCs w:val="28"/>
        </w:rPr>
        <w:t>Piscina interior</w:t>
      </w:r>
    </w:p>
    <w:p w14:paraId="65906529" w14:textId="58679B8F" w:rsidR="008948F1" w:rsidRPr="004E32C2" w:rsidRDefault="008948F1" w:rsidP="00A7208F">
      <w:pPr>
        <w:rPr>
          <w:rFonts w:ascii="Verdana" w:hAnsi="Verdana"/>
          <w:sz w:val="28"/>
          <w:szCs w:val="28"/>
        </w:rPr>
      </w:pPr>
      <w:r w:rsidRPr="004E32C2">
        <w:rPr>
          <w:rFonts w:ascii="Verdana" w:hAnsi="Verdana"/>
          <w:sz w:val="28"/>
          <w:szCs w:val="28"/>
        </w:rPr>
        <w:t>Jacuzzi</w:t>
      </w:r>
    </w:p>
    <w:p w14:paraId="219F65DD" w14:textId="5D599F40" w:rsidR="00035B74" w:rsidRPr="004E32C2" w:rsidRDefault="00035B74" w:rsidP="00A7208F">
      <w:pPr>
        <w:rPr>
          <w:rFonts w:ascii="Verdana" w:hAnsi="Verdana"/>
          <w:sz w:val="28"/>
          <w:szCs w:val="28"/>
        </w:rPr>
      </w:pPr>
      <w:r w:rsidRPr="004E32C2">
        <w:rPr>
          <w:rFonts w:ascii="Verdana" w:hAnsi="Verdana"/>
          <w:sz w:val="28"/>
          <w:szCs w:val="28"/>
        </w:rPr>
        <w:lastRenderedPageBreak/>
        <w:t>Sauna</w:t>
      </w:r>
    </w:p>
    <w:p w14:paraId="61D19915" w14:textId="53C2F156" w:rsidR="00035B74" w:rsidRPr="004E32C2" w:rsidRDefault="00035B74" w:rsidP="00A7208F">
      <w:pPr>
        <w:rPr>
          <w:rFonts w:ascii="Verdana" w:hAnsi="Verdana"/>
          <w:sz w:val="28"/>
          <w:szCs w:val="28"/>
        </w:rPr>
      </w:pPr>
      <w:r w:rsidRPr="004E32C2">
        <w:rPr>
          <w:rFonts w:ascii="Verdana" w:hAnsi="Verdana"/>
          <w:sz w:val="28"/>
          <w:szCs w:val="28"/>
        </w:rPr>
        <w:t>Baño</w:t>
      </w:r>
    </w:p>
    <w:p w14:paraId="3CC0F4F3" w14:textId="15ABEEA5" w:rsidR="008948F1" w:rsidRPr="004E32C2" w:rsidRDefault="008948F1" w:rsidP="00A7208F">
      <w:pPr>
        <w:rPr>
          <w:rFonts w:ascii="Verdana" w:hAnsi="Verdana"/>
          <w:sz w:val="28"/>
          <w:szCs w:val="28"/>
        </w:rPr>
      </w:pPr>
      <w:r w:rsidRPr="004E32C2">
        <w:rPr>
          <w:rFonts w:ascii="Verdana" w:hAnsi="Verdana"/>
          <w:sz w:val="28"/>
          <w:szCs w:val="28"/>
        </w:rPr>
        <w:t>DESCRIPCIÓN:</w:t>
      </w:r>
    </w:p>
    <w:p w14:paraId="5C3F22F7" w14:textId="3915234E" w:rsidR="008948F1" w:rsidRPr="004E32C2" w:rsidRDefault="008948F1" w:rsidP="008948F1">
      <w:pPr>
        <w:spacing w:after="0" w:line="240" w:lineRule="auto"/>
        <w:rPr>
          <w:rFonts w:ascii="Verdana" w:eastAsia="Calibri" w:hAnsi="Verdana" w:cs="Times New Roman"/>
          <w:kern w:val="0"/>
          <w:sz w:val="28"/>
          <w:szCs w:val="28"/>
          <w14:ligatures w14:val="none"/>
        </w:rPr>
      </w:pPr>
      <w:r w:rsidRPr="004E32C2">
        <w:rPr>
          <w:rFonts w:ascii="Verdana" w:eastAsia="Calibri" w:hAnsi="Verdana" w:cs="Times New Roman"/>
          <w:kern w:val="0"/>
          <w:sz w:val="28"/>
          <w:szCs w:val="28"/>
          <w14:ligatures w14:val="none"/>
        </w:rPr>
        <w:t xml:space="preserve">Un amplio recibidor hace las veces de distribuidor, dividiendo la vivienda, en zona de día y zona de noche. </w:t>
      </w:r>
    </w:p>
    <w:p w14:paraId="53FAD2AA" w14:textId="77777777" w:rsidR="004E32C2" w:rsidRDefault="00AC1BDB" w:rsidP="00A7208F">
      <w:pPr>
        <w:rPr>
          <w:rFonts w:ascii="Verdana" w:hAnsi="Verdana"/>
          <w:sz w:val="28"/>
          <w:szCs w:val="28"/>
        </w:rPr>
      </w:pPr>
      <w:r w:rsidRPr="004E32C2">
        <w:rPr>
          <w:rFonts w:ascii="Verdana" w:hAnsi="Verdana"/>
          <w:sz w:val="28"/>
          <w:szCs w:val="28"/>
        </w:rPr>
        <w:t xml:space="preserve"> </w:t>
      </w:r>
    </w:p>
    <w:p w14:paraId="0A6A69C3" w14:textId="6008FDBB" w:rsidR="00AC1BDB" w:rsidRPr="004E32C2" w:rsidRDefault="00AC1BDB" w:rsidP="00A7208F">
      <w:pPr>
        <w:rPr>
          <w:rFonts w:ascii="Verdana" w:hAnsi="Verdana"/>
          <w:sz w:val="28"/>
          <w:szCs w:val="28"/>
        </w:rPr>
      </w:pPr>
      <w:r w:rsidRPr="004E32C2">
        <w:rPr>
          <w:rFonts w:ascii="Verdana" w:hAnsi="Verdana"/>
          <w:sz w:val="28"/>
          <w:szCs w:val="28"/>
        </w:rPr>
        <w:t>ZONA DE DÍA:</w:t>
      </w:r>
    </w:p>
    <w:p w14:paraId="66E32EF0" w14:textId="1B6DDB9D" w:rsidR="009B17CF" w:rsidRDefault="00AC1BDB" w:rsidP="00A7208F">
      <w:pPr>
        <w:rPr>
          <w:rFonts w:ascii="Verdana" w:hAnsi="Verdana"/>
          <w:color w:val="141414"/>
          <w:sz w:val="27"/>
          <w:szCs w:val="27"/>
          <w:shd w:val="clear" w:color="auto" w:fill="FFFFFF"/>
        </w:rPr>
      </w:pPr>
      <w:r w:rsidRPr="004E32C2">
        <w:rPr>
          <w:rFonts w:ascii="Verdana" w:hAnsi="Verdana"/>
          <w:sz w:val="28"/>
          <w:szCs w:val="28"/>
        </w:rPr>
        <w:t>Salón, biblioteca y comedor con salida a tres amplios porches. Que dan al gran jardín con piscina y pabellón adyacente. El comedor da al pasaplatos contiguo a la cocina que consta de zona de trabajo, comedor de servicio, zona de barbacoa, zona de lavado y tres habitaciones de servicio con sus respectivos aseos. Aseo de cortesía</w:t>
      </w:r>
      <w:r w:rsidR="00607E98" w:rsidRPr="004E32C2">
        <w:rPr>
          <w:rFonts w:ascii="Verdana" w:hAnsi="Verdana"/>
          <w:sz w:val="28"/>
          <w:szCs w:val="28"/>
        </w:rPr>
        <w:t>. En el jardín de unos 2.500 m2</w:t>
      </w:r>
      <w:r w:rsidR="00EC34C0" w:rsidRPr="004E32C2">
        <w:rPr>
          <w:rFonts w:ascii="Verdana" w:hAnsi="Verdana"/>
          <w:sz w:val="28"/>
          <w:szCs w:val="28"/>
        </w:rPr>
        <w:t xml:space="preserve">, que rodea toda la casa, </w:t>
      </w:r>
      <w:r w:rsidR="00607E98" w:rsidRPr="004E32C2">
        <w:rPr>
          <w:rFonts w:ascii="Verdana" w:hAnsi="Verdana"/>
          <w:sz w:val="28"/>
          <w:szCs w:val="28"/>
        </w:rPr>
        <w:t>se encuentra la piscina con el pabellón de relax que cuenta con</w:t>
      </w:r>
      <w:r w:rsidR="00EC34C0" w:rsidRPr="004E32C2">
        <w:rPr>
          <w:rFonts w:ascii="Verdana" w:hAnsi="Verdana"/>
          <w:sz w:val="28"/>
          <w:szCs w:val="28"/>
        </w:rPr>
        <w:t xml:space="preserve"> un</w:t>
      </w:r>
      <w:r w:rsidR="00607E98" w:rsidRPr="004E32C2">
        <w:rPr>
          <w:rFonts w:ascii="Verdana" w:hAnsi="Verdana"/>
          <w:sz w:val="28"/>
          <w:szCs w:val="28"/>
        </w:rPr>
        <w:t xml:space="preserve"> salón</w:t>
      </w:r>
      <w:r w:rsidR="00EC34C0" w:rsidRPr="004E32C2">
        <w:rPr>
          <w:rFonts w:ascii="Verdana" w:hAnsi="Verdana"/>
          <w:sz w:val="28"/>
          <w:szCs w:val="28"/>
        </w:rPr>
        <w:t xml:space="preserve"> totalmente acristalado y baño.</w:t>
      </w:r>
      <w:r w:rsidR="0008728E" w:rsidRPr="0008728E">
        <w:rPr>
          <w:rFonts w:ascii="Verdana" w:hAnsi="Verdana"/>
          <w:color w:val="141414"/>
          <w:sz w:val="27"/>
          <w:szCs w:val="27"/>
          <w:shd w:val="clear" w:color="auto" w:fill="FFFFFF"/>
        </w:rPr>
        <w:t xml:space="preserve"> </w:t>
      </w:r>
      <w:r w:rsidR="0008728E">
        <w:rPr>
          <w:rFonts w:ascii="Verdana" w:hAnsi="Verdana"/>
          <w:color w:val="141414"/>
          <w:sz w:val="27"/>
          <w:szCs w:val="27"/>
          <w:shd w:val="clear" w:color="auto" w:fill="FFFFFF"/>
        </w:rPr>
        <w:t xml:space="preserve">Amplia zona de acceso con </w:t>
      </w:r>
      <w:proofErr w:type="gramStart"/>
      <w:r w:rsidR="0008728E">
        <w:rPr>
          <w:rFonts w:ascii="Verdana" w:hAnsi="Verdana"/>
          <w:color w:val="141414"/>
          <w:sz w:val="27"/>
          <w:szCs w:val="27"/>
          <w:shd w:val="clear" w:color="auto" w:fill="FFFFFF"/>
        </w:rPr>
        <w:t>parking</w:t>
      </w:r>
      <w:proofErr w:type="gramEnd"/>
      <w:r w:rsidR="0008728E">
        <w:rPr>
          <w:rFonts w:ascii="Verdana" w:hAnsi="Verdana"/>
          <w:color w:val="141414"/>
          <w:sz w:val="27"/>
          <w:szCs w:val="27"/>
          <w:shd w:val="clear" w:color="auto" w:fill="FFFFFF"/>
        </w:rPr>
        <w:t xml:space="preserve"> abierto para 12 vehículos y parking cerrado para 2 vehículos más. Suelos de </w:t>
      </w:r>
      <w:proofErr w:type="spellStart"/>
      <w:r w:rsidR="0008728E">
        <w:rPr>
          <w:rFonts w:ascii="Verdana" w:hAnsi="Verdana"/>
          <w:color w:val="141414"/>
          <w:sz w:val="27"/>
          <w:szCs w:val="27"/>
          <w:shd w:val="clear" w:color="auto" w:fill="FFFFFF"/>
        </w:rPr>
        <w:t>marmol</w:t>
      </w:r>
      <w:proofErr w:type="spellEnd"/>
      <w:r w:rsidR="0008728E">
        <w:rPr>
          <w:rFonts w:ascii="Verdana" w:hAnsi="Verdana"/>
          <w:color w:val="141414"/>
          <w:sz w:val="27"/>
          <w:szCs w:val="27"/>
          <w:shd w:val="clear" w:color="auto" w:fill="FFFFFF"/>
        </w:rPr>
        <w:t>, cristales antibalas, refrigeración por conductos, instalación de alarma.</w:t>
      </w:r>
    </w:p>
    <w:p w14:paraId="7C32CD4E" w14:textId="77777777" w:rsidR="006474AE" w:rsidRPr="004E32C2" w:rsidRDefault="00AC1BDB" w:rsidP="00A7208F">
      <w:pPr>
        <w:rPr>
          <w:rFonts w:ascii="Verdana" w:hAnsi="Verdana"/>
          <w:sz w:val="28"/>
          <w:szCs w:val="28"/>
        </w:rPr>
      </w:pPr>
      <w:r w:rsidRPr="004E32C2">
        <w:rPr>
          <w:rFonts w:ascii="Verdana" w:hAnsi="Verdana"/>
          <w:sz w:val="28"/>
          <w:szCs w:val="28"/>
        </w:rPr>
        <w:t>ZONA DE NOCHE:</w:t>
      </w:r>
    </w:p>
    <w:p w14:paraId="49477217" w14:textId="0F6E256A" w:rsidR="006474AE" w:rsidRDefault="006474AE" w:rsidP="00A7208F">
      <w:pPr>
        <w:rPr>
          <w:rFonts w:ascii="Verdana" w:eastAsia="Times New Roman" w:hAnsi="Verdana" w:cstheme="minorHAnsi"/>
          <w:color w:val="141414"/>
          <w:kern w:val="0"/>
          <w:sz w:val="28"/>
          <w:szCs w:val="28"/>
          <w:lang w:eastAsia="es-ES"/>
          <w14:ligatures w14:val="none"/>
        </w:rPr>
      </w:pPr>
      <w:r w:rsidRPr="004E32C2">
        <w:rPr>
          <w:rFonts w:ascii="Verdana" w:eastAsia="Times New Roman" w:hAnsi="Verdana" w:cstheme="minorHAnsi"/>
          <w:color w:val="141414"/>
          <w:kern w:val="0"/>
          <w:sz w:val="28"/>
          <w:szCs w:val="28"/>
          <w:lang w:eastAsia="es-ES"/>
          <w14:ligatures w14:val="none"/>
        </w:rPr>
        <w:t xml:space="preserve">6 dormitorios dobles (4 en suite) totalmente exteriores, y 6 baños. Destacamos la </w:t>
      </w:r>
      <w:r w:rsidR="00EC34C0" w:rsidRPr="004E32C2">
        <w:rPr>
          <w:rFonts w:ascii="Verdana" w:eastAsia="Times New Roman" w:hAnsi="Verdana" w:cstheme="minorHAnsi"/>
          <w:color w:val="141414"/>
          <w:kern w:val="0"/>
          <w:sz w:val="28"/>
          <w:szCs w:val="28"/>
          <w:lang w:eastAsia="es-ES"/>
          <w14:ligatures w14:val="none"/>
        </w:rPr>
        <w:t>máster</w:t>
      </w:r>
      <w:r w:rsidRPr="004E32C2">
        <w:rPr>
          <w:rFonts w:ascii="Verdana" w:eastAsia="Times New Roman" w:hAnsi="Verdana" w:cstheme="minorHAnsi"/>
          <w:color w:val="141414"/>
          <w:kern w:val="0"/>
          <w:sz w:val="28"/>
          <w:szCs w:val="28"/>
          <w:lang w:eastAsia="es-ES"/>
          <w14:ligatures w14:val="none"/>
        </w:rPr>
        <w:t>-suite, situada en el extremo de la casa, justo enfrente de la piscina, que cuenta con su entrada propia con recepción y un baño con jacuzzi.</w:t>
      </w:r>
      <w:r w:rsidRPr="004E32C2">
        <w:rPr>
          <w:rFonts w:ascii="Verdana" w:eastAsia="Times New Roman" w:hAnsi="Verdana" w:cstheme="minorHAnsi"/>
          <w:color w:val="141414"/>
          <w:kern w:val="0"/>
          <w:sz w:val="28"/>
          <w:szCs w:val="28"/>
          <w:lang w:eastAsia="es-ES"/>
          <w14:ligatures w14:val="none"/>
        </w:rPr>
        <w:br/>
        <w:t>Desde el recibidor de la zona de noche, accedemos por unas escaleras a una zona de relax con piscina interior climatizada, jacuzzi, sauna y vestidores con baño y ducha.</w:t>
      </w:r>
    </w:p>
    <w:p w14:paraId="5F7C6F02" w14:textId="6DC7A45C" w:rsidR="009B7067" w:rsidRDefault="009B7067" w:rsidP="00A7208F">
      <w:pPr>
        <w:rPr>
          <w:rFonts w:ascii="Verdana" w:eastAsia="Times New Roman" w:hAnsi="Verdana" w:cstheme="minorHAnsi"/>
          <w:color w:val="141414"/>
          <w:kern w:val="0"/>
          <w:sz w:val="28"/>
          <w:szCs w:val="28"/>
          <w:lang w:eastAsia="es-ES"/>
          <w14:ligatures w14:val="none"/>
        </w:rPr>
      </w:pPr>
      <w:r w:rsidRPr="004E32C2">
        <w:rPr>
          <w:rFonts w:ascii="Verdana" w:hAnsi="Verdana"/>
          <w:sz w:val="28"/>
          <w:szCs w:val="28"/>
        </w:rPr>
        <w:t>MAS DEPENDENCIAS</w:t>
      </w:r>
      <w:r>
        <w:rPr>
          <w:rFonts w:ascii="Verdana" w:hAnsi="Verdana"/>
          <w:sz w:val="28"/>
          <w:szCs w:val="28"/>
        </w:rPr>
        <w:t xml:space="preserve"> SUBTERRANEAS</w:t>
      </w:r>
      <w:r>
        <w:rPr>
          <w:rFonts w:ascii="Verdana" w:hAnsi="Verdana"/>
          <w:sz w:val="28"/>
          <w:szCs w:val="28"/>
        </w:rPr>
        <w:t>,</w:t>
      </w:r>
      <w:r>
        <w:rPr>
          <w:rFonts w:ascii="Verdana" w:hAnsi="Verdana"/>
          <w:sz w:val="28"/>
          <w:szCs w:val="28"/>
        </w:rPr>
        <w:t xml:space="preserve"> COMODIN O DE</w:t>
      </w:r>
      <w:r w:rsidRPr="004E32C2">
        <w:rPr>
          <w:rFonts w:ascii="Verdana" w:hAnsi="Verdana"/>
          <w:sz w:val="28"/>
          <w:szCs w:val="28"/>
        </w:rPr>
        <w:t xml:space="preserve"> SERVICIOS DE UNOS 200 M2.</w:t>
      </w:r>
    </w:p>
    <w:p w14:paraId="0D38BE90" w14:textId="77777777" w:rsidR="009B7067" w:rsidRDefault="009B7067" w:rsidP="00A7208F">
      <w:pPr>
        <w:rPr>
          <w:rFonts w:ascii="Verdana" w:eastAsia="Times New Roman" w:hAnsi="Verdana" w:cstheme="minorHAnsi"/>
          <w:color w:val="141414"/>
          <w:kern w:val="0"/>
          <w:sz w:val="28"/>
          <w:szCs w:val="28"/>
          <w:lang w:eastAsia="es-ES"/>
          <w14:ligatures w14:val="none"/>
        </w:rPr>
      </w:pPr>
    </w:p>
    <w:p w14:paraId="158329FB" w14:textId="77777777" w:rsidR="009B7067" w:rsidRPr="004E32C2" w:rsidRDefault="009B7067" w:rsidP="00A7208F">
      <w:pPr>
        <w:rPr>
          <w:rFonts w:ascii="Verdana" w:hAnsi="Verdana"/>
          <w:sz w:val="28"/>
          <w:szCs w:val="28"/>
        </w:rPr>
      </w:pPr>
    </w:p>
    <w:p w14:paraId="5DA3CACD" w14:textId="77777777" w:rsidR="009B7067" w:rsidRDefault="009B7067" w:rsidP="00A7208F">
      <w:pPr>
        <w:rPr>
          <w:rFonts w:ascii="Verdana" w:hAnsi="Verdana"/>
          <w:sz w:val="28"/>
          <w:szCs w:val="28"/>
        </w:rPr>
      </w:pPr>
    </w:p>
    <w:p w14:paraId="1C3CF13E" w14:textId="77777777" w:rsidR="009B7067" w:rsidRDefault="009B7067" w:rsidP="00A7208F">
      <w:pPr>
        <w:rPr>
          <w:rFonts w:ascii="Verdana" w:hAnsi="Verdana"/>
          <w:sz w:val="28"/>
          <w:szCs w:val="28"/>
        </w:rPr>
      </w:pPr>
    </w:p>
    <w:p w14:paraId="0A9067A4" w14:textId="6FA807B7" w:rsidR="00AC1BDB" w:rsidRPr="004E32C2" w:rsidRDefault="004E32C2" w:rsidP="00A7208F">
      <w:pPr>
        <w:rPr>
          <w:rFonts w:ascii="Verdana" w:hAnsi="Verdana"/>
          <w:sz w:val="28"/>
          <w:szCs w:val="28"/>
        </w:rPr>
      </w:pPr>
      <w:r w:rsidRPr="004E32C2">
        <w:rPr>
          <w:rFonts w:ascii="Verdana" w:hAnsi="Verdana"/>
          <w:sz w:val="28"/>
          <w:szCs w:val="28"/>
        </w:rPr>
        <w:lastRenderedPageBreak/>
        <w:t>UBICACIÓN:</w:t>
      </w:r>
    </w:p>
    <w:p w14:paraId="693F8F16" w14:textId="7446073C" w:rsidR="004E32C2" w:rsidRPr="004E32C2" w:rsidRDefault="004E32C2" w:rsidP="00A7208F">
      <w:pPr>
        <w:rPr>
          <w:rFonts w:ascii="Verdana" w:hAnsi="Verdana" w:cstheme="minorHAnsi"/>
          <w:sz w:val="28"/>
          <w:szCs w:val="28"/>
        </w:rPr>
      </w:pPr>
      <w:r w:rsidRPr="004E32C2">
        <w:rPr>
          <w:rFonts w:ascii="Verdana" w:eastAsia="Times New Roman" w:hAnsi="Verdana" w:cstheme="minorHAnsi"/>
          <w:color w:val="141414"/>
          <w:kern w:val="0"/>
          <w:sz w:val="28"/>
          <w:szCs w:val="28"/>
          <w:lang w:eastAsia="es-ES"/>
          <w14:ligatures w14:val="none"/>
        </w:rPr>
        <w:t xml:space="preserve">Sant Vicenç de </w:t>
      </w:r>
      <w:proofErr w:type="spellStart"/>
      <w:r w:rsidRPr="004E32C2">
        <w:rPr>
          <w:rFonts w:ascii="Verdana" w:eastAsia="Times New Roman" w:hAnsi="Verdana" w:cstheme="minorHAnsi"/>
          <w:color w:val="141414"/>
          <w:kern w:val="0"/>
          <w:sz w:val="28"/>
          <w:szCs w:val="28"/>
          <w:lang w:eastAsia="es-ES"/>
          <w14:ligatures w14:val="none"/>
        </w:rPr>
        <w:t>Montalt</w:t>
      </w:r>
      <w:proofErr w:type="spellEnd"/>
      <w:r w:rsidRPr="004E32C2">
        <w:rPr>
          <w:rFonts w:ascii="Verdana" w:eastAsia="Times New Roman" w:hAnsi="Verdana" w:cstheme="minorHAnsi"/>
          <w:color w:val="141414"/>
          <w:kern w:val="0"/>
          <w:sz w:val="28"/>
          <w:szCs w:val="28"/>
          <w:lang w:eastAsia="es-ES"/>
          <w14:ligatures w14:val="none"/>
        </w:rPr>
        <w:t xml:space="preserve"> </w:t>
      </w:r>
      <w:r w:rsidR="00DA2615">
        <w:rPr>
          <w:rFonts w:ascii="Verdana" w:eastAsia="Times New Roman" w:hAnsi="Verdana" w:cstheme="minorHAnsi"/>
          <w:color w:val="141414"/>
          <w:kern w:val="0"/>
          <w:sz w:val="28"/>
          <w:szCs w:val="28"/>
          <w:lang w:eastAsia="es-ES"/>
          <w14:ligatures w14:val="none"/>
        </w:rPr>
        <w:t>está</w:t>
      </w:r>
      <w:r w:rsidR="00780D88">
        <w:rPr>
          <w:rFonts w:ascii="Verdana" w:eastAsia="Times New Roman" w:hAnsi="Verdana" w:cstheme="minorHAnsi"/>
          <w:color w:val="141414"/>
          <w:kern w:val="0"/>
          <w:sz w:val="28"/>
          <w:szCs w:val="28"/>
          <w:lang w:eastAsia="es-ES"/>
          <w14:ligatures w14:val="none"/>
        </w:rPr>
        <w:t xml:space="preserve"> </w:t>
      </w:r>
      <w:r w:rsidRPr="004E32C2">
        <w:rPr>
          <w:rFonts w:ascii="Verdana" w:eastAsia="Times New Roman" w:hAnsi="Verdana" w:cstheme="minorHAnsi"/>
          <w:color w:val="141414"/>
          <w:kern w:val="0"/>
          <w:sz w:val="28"/>
          <w:szCs w:val="28"/>
          <w:lang w:eastAsia="es-ES"/>
          <w14:ligatures w14:val="none"/>
        </w:rPr>
        <w:t>en la costa del Maresme situado a 35 kilómetros de la ciudad de Barcelona</w:t>
      </w:r>
      <w:r w:rsidR="00DA2615">
        <w:rPr>
          <w:rFonts w:ascii="Verdana" w:eastAsia="Times New Roman" w:hAnsi="Verdana" w:cstheme="minorHAnsi"/>
          <w:color w:val="141414"/>
          <w:kern w:val="0"/>
          <w:sz w:val="28"/>
          <w:szCs w:val="28"/>
          <w:lang w:eastAsia="es-ES"/>
          <w14:ligatures w14:val="none"/>
        </w:rPr>
        <w:t xml:space="preserve"> y a 60km de la Costa Brava y a 100km de la frontera con Francia.</w:t>
      </w:r>
      <w:r w:rsidRPr="004E32C2">
        <w:rPr>
          <w:rFonts w:ascii="Verdana" w:eastAsia="Times New Roman" w:hAnsi="Verdana" w:cstheme="minorHAnsi"/>
          <w:color w:val="141414"/>
          <w:kern w:val="0"/>
          <w:sz w:val="28"/>
          <w:szCs w:val="28"/>
          <w:lang w:eastAsia="es-ES"/>
          <w14:ligatures w14:val="none"/>
        </w:rPr>
        <w:t xml:space="preserve"> Destaca por su buena ubicación, por la proximidad al Mar Mediterráneo que nos ofrece un clima suave todo el año</w:t>
      </w:r>
      <w:r w:rsidR="00780D88">
        <w:rPr>
          <w:rFonts w:ascii="Verdana" w:eastAsia="Times New Roman" w:hAnsi="Verdana" w:cstheme="minorHAnsi"/>
          <w:color w:val="141414"/>
          <w:kern w:val="0"/>
          <w:sz w:val="28"/>
          <w:szCs w:val="28"/>
          <w:lang w:eastAsia="es-ES"/>
          <w14:ligatures w14:val="none"/>
        </w:rPr>
        <w:t>, el ansiado microclima</w:t>
      </w:r>
      <w:r w:rsidRPr="004E32C2">
        <w:rPr>
          <w:rFonts w:ascii="Verdana" w:eastAsia="Times New Roman" w:hAnsi="Verdana" w:cstheme="minorHAnsi"/>
          <w:color w:val="141414"/>
          <w:kern w:val="0"/>
          <w:sz w:val="28"/>
          <w:szCs w:val="28"/>
          <w:lang w:eastAsia="es-ES"/>
          <w14:ligatures w14:val="none"/>
        </w:rPr>
        <w:t>, las comunicaciones, el entorno natural propio de la zona y las instalaciones de lujo como el</w:t>
      </w:r>
      <w:r w:rsidR="009F1450">
        <w:rPr>
          <w:rFonts w:ascii="Verdana" w:eastAsia="Times New Roman" w:hAnsi="Verdana" w:cstheme="minorHAnsi"/>
          <w:color w:val="141414"/>
          <w:kern w:val="0"/>
          <w:sz w:val="28"/>
          <w:szCs w:val="28"/>
          <w:lang w:eastAsia="es-ES"/>
          <w14:ligatures w14:val="none"/>
        </w:rPr>
        <w:t xml:space="preserve"> afamado</w:t>
      </w:r>
      <w:r w:rsidRPr="004E32C2">
        <w:rPr>
          <w:rFonts w:ascii="Verdana" w:eastAsia="Times New Roman" w:hAnsi="Verdana" w:cstheme="minorHAnsi"/>
          <w:color w:val="141414"/>
          <w:kern w:val="0"/>
          <w:sz w:val="28"/>
          <w:szCs w:val="28"/>
          <w:lang w:eastAsia="es-ES"/>
          <w14:ligatures w14:val="none"/>
        </w:rPr>
        <w:t xml:space="preserve"> </w:t>
      </w:r>
      <w:r w:rsidR="000D31F7">
        <w:rPr>
          <w:rFonts w:ascii="Verdana" w:eastAsia="Times New Roman" w:hAnsi="Verdana" w:cstheme="minorHAnsi"/>
          <w:color w:val="141414"/>
          <w:kern w:val="0"/>
          <w:sz w:val="28"/>
          <w:szCs w:val="28"/>
          <w:lang w:eastAsia="es-ES"/>
          <w14:ligatures w14:val="none"/>
        </w:rPr>
        <w:t xml:space="preserve">Club </w:t>
      </w:r>
      <w:r w:rsidRPr="004E32C2">
        <w:rPr>
          <w:rFonts w:ascii="Verdana" w:eastAsia="Times New Roman" w:hAnsi="Verdana" w:cstheme="minorHAnsi"/>
          <w:color w:val="141414"/>
          <w:kern w:val="0"/>
          <w:sz w:val="28"/>
          <w:szCs w:val="28"/>
          <w:lang w:eastAsia="es-ES"/>
          <w14:ligatures w14:val="none"/>
        </w:rPr>
        <w:t xml:space="preserve">de golf, lo convierten en uno de los pueblos más solicitados en la actualidad. Cerca del pueblo encontramos diferentes instalaciones de lujo para disfrutar de la tranquilidad de la zona como la hípica de Sant Andreu de Llavaneres y los puertos deportivos de Arenys de Mar, el Port </w:t>
      </w:r>
      <w:proofErr w:type="spellStart"/>
      <w:r w:rsidRPr="004E32C2">
        <w:rPr>
          <w:rFonts w:ascii="Verdana" w:eastAsia="Times New Roman" w:hAnsi="Verdana" w:cstheme="minorHAnsi"/>
          <w:color w:val="141414"/>
          <w:kern w:val="0"/>
          <w:sz w:val="28"/>
          <w:szCs w:val="28"/>
          <w:lang w:eastAsia="es-ES"/>
          <w14:ligatures w14:val="none"/>
        </w:rPr>
        <w:t>Balís</w:t>
      </w:r>
      <w:proofErr w:type="spellEnd"/>
      <w:r w:rsidRPr="004E32C2">
        <w:rPr>
          <w:rFonts w:ascii="Verdana" w:eastAsia="Times New Roman" w:hAnsi="Verdana" w:cstheme="minorHAnsi"/>
          <w:color w:val="141414"/>
          <w:kern w:val="0"/>
          <w:sz w:val="28"/>
          <w:szCs w:val="28"/>
          <w:lang w:eastAsia="es-ES"/>
          <w14:ligatures w14:val="none"/>
        </w:rPr>
        <w:t xml:space="preserve"> en Llavaneres.</w:t>
      </w:r>
      <w:r w:rsidRPr="004E32C2">
        <w:rPr>
          <w:rFonts w:ascii="Verdana" w:eastAsia="Times New Roman" w:hAnsi="Verdana" w:cstheme="minorHAnsi"/>
          <w:color w:val="141414"/>
          <w:kern w:val="0"/>
          <w:sz w:val="28"/>
          <w:szCs w:val="28"/>
          <w:lang w:eastAsia="es-ES"/>
          <w14:ligatures w14:val="none"/>
        </w:rPr>
        <w:br/>
        <w:t xml:space="preserve">La propiedad se sitúa en Supermaresme, una prestigiosa </w:t>
      </w:r>
      <w:r w:rsidR="0008728E">
        <w:rPr>
          <w:rFonts w:ascii="Verdana" w:eastAsia="Times New Roman" w:hAnsi="Verdana" w:cstheme="minorHAnsi"/>
          <w:color w:val="141414"/>
          <w:kern w:val="0"/>
          <w:sz w:val="28"/>
          <w:szCs w:val="28"/>
          <w:lang w:eastAsia="es-ES"/>
          <w14:ligatures w14:val="none"/>
        </w:rPr>
        <w:t xml:space="preserve">y exclusiva </w:t>
      </w:r>
      <w:r w:rsidRPr="004E32C2">
        <w:rPr>
          <w:rFonts w:ascii="Verdana" w:eastAsia="Times New Roman" w:hAnsi="Verdana" w:cstheme="minorHAnsi"/>
          <w:color w:val="141414"/>
          <w:kern w:val="0"/>
          <w:sz w:val="28"/>
          <w:szCs w:val="28"/>
          <w:lang w:eastAsia="es-ES"/>
          <w14:ligatures w14:val="none"/>
        </w:rPr>
        <w:t>urbanización de lujo en la costa del Maresme. La urbanización cuenta con vigilancia privada 24 horas</w:t>
      </w:r>
      <w:r w:rsidR="00780D88">
        <w:rPr>
          <w:rFonts w:ascii="Verdana" w:eastAsia="Times New Roman" w:hAnsi="Verdana" w:cstheme="minorHAnsi"/>
          <w:color w:val="141414"/>
          <w:kern w:val="0"/>
          <w:sz w:val="28"/>
          <w:szCs w:val="28"/>
          <w:lang w:eastAsia="es-ES"/>
          <w14:ligatures w14:val="none"/>
        </w:rPr>
        <w:t xml:space="preserve"> y</w:t>
      </w:r>
      <w:r w:rsidRPr="004E32C2">
        <w:rPr>
          <w:rFonts w:ascii="Verdana" w:eastAsia="Times New Roman" w:hAnsi="Verdana" w:cstheme="minorHAnsi"/>
          <w:color w:val="141414"/>
          <w:kern w:val="0"/>
          <w:sz w:val="28"/>
          <w:szCs w:val="28"/>
          <w:lang w:eastAsia="es-ES"/>
          <w14:ligatures w14:val="none"/>
        </w:rPr>
        <w:t xml:space="preserve"> zona deportiva</w:t>
      </w:r>
      <w:r w:rsidR="00780D88">
        <w:rPr>
          <w:rFonts w:ascii="Verdana" w:eastAsia="Times New Roman" w:hAnsi="Verdana" w:cstheme="minorHAnsi"/>
          <w:color w:val="141414"/>
          <w:kern w:val="0"/>
          <w:sz w:val="28"/>
          <w:szCs w:val="28"/>
          <w:lang w:eastAsia="es-ES"/>
          <w14:ligatures w14:val="none"/>
        </w:rPr>
        <w:t xml:space="preserve">. </w:t>
      </w:r>
    </w:p>
    <w:p w14:paraId="62B457E5" w14:textId="77777777" w:rsidR="00AC1BDB" w:rsidRDefault="00AC1BDB" w:rsidP="00A7208F">
      <w:pPr>
        <w:rPr>
          <w:sz w:val="28"/>
          <w:szCs w:val="28"/>
        </w:rPr>
      </w:pPr>
    </w:p>
    <w:p w14:paraId="332702D3" w14:textId="02ED1578" w:rsidR="00AC1BDB" w:rsidRDefault="00AC1BDB" w:rsidP="00A7208F">
      <w:pPr>
        <w:rPr>
          <w:sz w:val="28"/>
          <w:szCs w:val="28"/>
        </w:rPr>
      </w:pPr>
      <w:r>
        <w:rPr>
          <w:sz w:val="28"/>
          <w:szCs w:val="28"/>
        </w:rPr>
        <w:t xml:space="preserve"> </w:t>
      </w:r>
    </w:p>
    <w:p w14:paraId="139165B3" w14:textId="77777777" w:rsidR="00AC1BDB" w:rsidRDefault="00AC1BDB" w:rsidP="00A7208F">
      <w:pPr>
        <w:rPr>
          <w:sz w:val="28"/>
          <w:szCs w:val="28"/>
        </w:rPr>
      </w:pPr>
    </w:p>
    <w:p w14:paraId="308C7368" w14:textId="06129EF0" w:rsidR="00094620" w:rsidRPr="00094620" w:rsidRDefault="00094620" w:rsidP="00094620">
      <w:pPr>
        <w:numPr>
          <w:ilvl w:val="0"/>
          <w:numId w:val="1"/>
        </w:numPr>
        <w:shd w:val="clear" w:color="auto" w:fill="FFFFFF"/>
        <w:spacing w:after="0" w:line="240" w:lineRule="auto"/>
        <w:textAlignment w:val="baseline"/>
        <w:rPr>
          <w:rFonts w:ascii="inherit" w:eastAsia="Times New Roman" w:hAnsi="inherit" w:cs="Times New Roman"/>
          <w:color w:val="141414"/>
          <w:kern w:val="0"/>
          <w:sz w:val="24"/>
          <w:szCs w:val="24"/>
          <w:lang w:eastAsia="es-ES"/>
          <w14:ligatures w14:val="none"/>
        </w:rPr>
      </w:pPr>
      <w:r w:rsidRPr="00094620">
        <w:rPr>
          <w:rFonts w:ascii="inherit" w:eastAsia="Times New Roman" w:hAnsi="inherit" w:cs="Times New Roman"/>
          <w:color w:val="141414"/>
          <w:kern w:val="0"/>
          <w:sz w:val="27"/>
          <w:szCs w:val="27"/>
          <w:bdr w:val="none" w:sz="0" w:space="0" w:color="auto" w:frame="1"/>
          <w:lang w:eastAsia="es-ES"/>
          <w14:ligatures w14:val="none"/>
        </w:rPr>
        <w:t xml:space="preserve">Consumo: 131 kWh/m² </w:t>
      </w:r>
      <w:proofErr w:type="gramStart"/>
      <w:r w:rsidRPr="00094620">
        <w:rPr>
          <w:rFonts w:ascii="inherit" w:eastAsia="Times New Roman" w:hAnsi="inherit" w:cs="Times New Roman"/>
          <w:color w:val="141414"/>
          <w:kern w:val="0"/>
          <w:sz w:val="27"/>
          <w:szCs w:val="27"/>
          <w:bdr w:val="none" w:sz="0" w:space="0" w:color="auto" w:frame="1"/>
          <w:lang w:eastAsia="es-ES"/>
          <w14:ligatures w14:val="none"/>
        </w:rPr>
        <w:t>año</w:t>
      </w:r>
      <w:r>
        <w:rPr>
          <w:rFonts w:ascii="inherit" w:eastAsia="Times New Roman" w:hAnsi="inherit" w:cs="Times New Roman"/>
          <w:color w:val="141414"/>
          <w:kern w:val="0"/>
          <w:sz w:val="27"/>
          <w:szCs w:val="27"/>
          <w:bdr w:val="none" w:sz="0" w:space="0" w:color="auto" w:frame="1"/>
          <w:lang w:eastAsia="es-ES"/>
          <w14:ligatures w14:val="none"/>
        </w:rPr>
        <w:t xml:space="preserve">  D</w:t>
      </w:r>
      <w:proofErr w:type="gramEnd"/>
    </w:p>
    <w:p w14:paraId="17341714" w14:textId="17A51A57" w:rsidR="00094620" w:rsidRPr="00094620" w:rsidRDefault="00094620" w:rsidP="00094620">
      <w:pPr>
        <w:numPr>
          <w:ilvl w:val="0"/>
          <w:numId w:val="1"/>
        </w:numPr>
        <w:shd w:val="clear" w:color="auto" w:fill="FFFFFF"/>
        <w:spacing w:after="0" w:line="240" w:lineRule="auto"/>
        <w:textAlignment w:val="baseline"/>
        <w:rPr>
          <w:rFonts w:ascii="inherit" w:eastAsia="Times New Roman" w:hAnsi="inherit" w:cs="Times New Roman"/>
          <w:color w:val="141414"/>
          <w:kern w:val="0"/>
          <w:sz w:val="24"/>
          <w:szCs w:val="24"/>
          <w:lang w:eastAsia="es-ES"/>
          <w14:ligatures w14:val="none"/>
        </w:rPr>
      </w:pPr>
      <w:r w:rsidRPr="00094620">
        <w:rPr>
          <w:rFonts w:ascii="inherit" w:eastAsia="Times New Roman" w:hAnsi="inherit" w:cs="Times New Roman"/>
          <w:color w:val="141414"/>
          <w:kern w:val="0"/>
          <w:sz w:val="27"/>
          <w:szCs w:val="27"/>
          <w:bdr w:val="none" w:sz="0" w:space="0" w:color="auto" w:frame="1"/>
          <w:lang w:eastAsia="es-ES"/>
          <w14:ligatures w14:val="none"/>
        </w:rPr>
        <w:t>Emisiones: 22 kg CO2/m² año</w:t>
      </w:r>
      <w:r>
        <w:rPr>
          <w:rFonts w:ascii="inherit" w:eastAsia="Times New Roman" w:hAnsi="inherit" w:cs="Times New Roman"/>
          <w:color w:val="141414"/>
          <w:kern w:val="0"/>
          <w:sz w:val="27"/>
          <w:szCs w:val="27"/>
          <w:bdr w:val="none" w:sz="0" w:space="0" w:color="auto" w:frame="1"/>
          <w:lang w:eastAsia="es-ES"/>
          <w14:ligatures w14:val="none"/>
        </w:rPr>
        <w:t xml:space="preserve"> C</w:t>
      </w:r>
    </w:p>
    <w:p w14:paraId="6E4CD3BD" w14:textId="77777777" w:rsidR="008F7C3F" w:rsidRDefault="008F7C3F" w:rsidP="00A7208F">
      <w:pPr>
        <w:rPr>
          <w:sz w:val="28"/>
          <w:szCs w:val="28"/>
        </w:rPr>
      </w:pPr>
    </w:p>
    <w:p w14:paraId="4C825854" w14:textId="77777777" w:rsidR="00E343D3" w:rsidRPr="00A7208F" w:rsidRDefault="00E343D3" w:rsidP="00A7208F">
      <w:pPr>
        <w:rPr>
          <w:sz w:val="28"/>
          <w:szCs w:val="28"/>
        </w:rPr>
      </w:pPr>
    </w:p>
    <w:p w14:paraId="48787297" w14:textId="77777777" w:rsidR="00523500" w:rsidRDefault="00523500" w:rsidP="00A7208F"/>
    <w:p w14:paraId="32925A7B" w14:textId="77777777" w:rsidR="00E343D3" w:rsidRPr="00A7208F" w:rsidRDefault="00E343D3" w:rsidP="00A7208F"/>
    <w:sectPr w:rsidR="00E343D3" w:rsidRPr="00A720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D71986"/>
    <w:multiLevelType w:val="multilevel"/>
    <w:tmpl w:val="B48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9369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8F"/>
    <w:rsid w:val="00000E34"/>
    <w:rsid w:val="00035B74"/>
    <w:rsid w:val="0008728E"/>
    <w:rsid w:val="00094620"/>
    <w:rsid w:val="000A5319"/>
    <w:rsid w:val="000D31F7"/>
    <w:rsid w:val="001E6E18"/>
    <w:rsid w:val="004A7997"/>
    <w:rsid w:val="004E32C2"/>
    <w:rsid w:val="00523500"/>
    <w:rsid w:val="00607E98"/>
    <w:rsid w:val="006474AE"/>
    <w:rsid w:val="00780D88"/>
    <w:rsid w:val="008948F1"/>
    <w:rsid w:val="008F7C3F"/>
    <w:rsid w:val="009B17CF"/>
    <w:rsid w:val="009B7067"/>
    <w:rsid w:val="009F1450"/>
    <w:rsid w:val="00A7208F"/>
    <w:rsid w:val="00AC1BDB"/>
    <w:rsid w:val="00B72C42"/>
    <w:rsid w:val="00B93D13"/>
    <w:rsid w:val="00C51A61"/>
    <w:rsid w:val="00DA2615"/>
    <w:rsid w:val="00E343D3"/>
    <w:rsid w:val="00EA709D"/>
    <w:rsid w:val="00EC34C0"/>
    <w:rsid w:val="00FB2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26C6"/>
  <w15:chartTrackingRefBased/>
  <w15:docId w15:val="{B0BDC776-6E7C-4BF7-B0AF-96811E37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08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27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542</Words>
  <Characters>2987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María Casas</dc:creator>
  <cp:keywords/>
  <dc:description/>
  <cp:lastModifiedBy>Luisa María Casas</cp:lastModifiedBy>
  <cp:revision>23</cp:revision>
  <dcterms:created xsi:type="dcterms:W3CDTF">2023-11-03T11:10:00Z</dcterms:created>
  <dcterms:modified xsi:type="dcterms:W3CDTF">2024-04-05T10:29:00Z</dcterms:modified>
</cp:coreProperties>
</file>